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EE6" w:rsidRDefault="009646AE" w:rsidP="00BA1EE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9" o:title=""/>
            <w10:wrap type="topAndBottom"/>
          </v:shape>
          <o:OLEObject Type="Embed" ProgID="CorelPhotoPaint.Image.8" ShapeID="_x0000_s1026" DrawAspect="Content" ObjectID="_1577629222" r:id="rId10"/>
        </w:pict>
      </w:r>
      <w:r w:rsidR="00354819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1EE6" w:rsidRDefault="00BA1EE6" w:rsidP="00BA1EE6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BA1EE6" w:rsidRDefault="00BA1EE6" w:rsidP="00BA1EE6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Липовка муниципального района </w:t>
                            </w:r>
                          </w:p>
                          <w:p w:rsidR="00BA1EE6" w:rsidRDefault="00BA1EE6" w:rsidP="00BA1EE6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BA1EE6" w:rsidRDefault="00BA1EE6" w:rsidP="00BA1EE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BA1EE6" w:rsidRDefault="00BA1EE6" w:rsidP="00BA1EE6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BA1EE6" w:rsidRDefault="00BA1EE6" w:rsidP="00BA1EE6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Липовка муниципального района </w:t>
                      </w:r>
                    </w:p>
                    <w:p w:rsidR="00BA1EE6" w:rsidRDefault="00BA1EE6" w:rsidP="00BA1EE6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BA1EE6" w:rsidRDefault="00BA1EE6" w:rsidP="00BA1EE6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BA1EE6" w:rsidRDefault="00BA1EE6" w:rsidP="00BA1EE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A1EE6" w:rsidRDefault="00BA1EE6" w:rsidP="00BA1EE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A1EE6" w:rsidRDefault="00BA1EE6" w:rsidP="00BA1EE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A1EE6" w:rsidRDefault="00BA1EE6" w:rsidP="00BA1EE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A1EE6" w:rsidRDefault="00BA1EE6" w:rsidP="00BA1EE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A1EE6" w:rsidRDefault="00BA1EE6" w:rsidP="00BA1EE6"/>
    <w:p w:rsidR="00BA1EE6" w:rsidRDefault="00BA1EE6" w:rsidP="00BA1EE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BA1EE6" w:rsidRDefault="00BA1EE6" w:rsidP="00BA1EE6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9646AE">
        <w:rPr>
          <w:b/>
        </w:rPr>
        <w:t>от  29.12.2017 г.   №  64</w:t>
      </w:r>
    </w:p>
    <w:p w:rsidR="00BA1EE6" w:rsidRDefault="00BA1EE6" w:rsidP="00BA1EE6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BA1EE6" w:rsidRDefault="00BA1EE6" w:rsidP="00BA1EE6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Липовка муници</w:t>
      </w:r>
      <w:r w:rsidR="00E725A1">
        <w:rPr>
          <w:rFonts w:eastAsia="Times New Roman CYR" w:cs="Times New Roman CYR"/>
          <w:b/>
          <w:bCs/>
          <w:sz w:val="28"/>
          <w:szCs w:val="28"/>
        </w:rPr>
        <w:t>пального района Сергиевский № 40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31.12.</w:t>
      </w:r>
      <w:r w:rsidR="00E725A1">
        <w:rPr>
          <w:rFonts w:eastAsia="Times New Roman CYR" w:cs="Times New Roman CYR"/>
          <w:b/>
          <w:bCs/>
          <w:sz w:val="28"/>
          <w:szCs w:val="28"/>
        </w:rPr>
        <w:t>20</w:t>
      </w:r>
      <w:r>
        <w:rPr>
          <w:rFonts w:eastAsia="Times New Roman CYR" w:cs="Times New Roman CYR"/>
          <w:b/>
          <w:bCs/>
          <w:sz w:val="28"/>
          <w:szCs w:val="28"/>
        </w:rPr>
        <w:t xml:space="preserve">15г. «Об утверждении муниципальной программы «Благоустройство территории сельского поселения Липовка муниципального района </w:t>
      </w:r>
      <w:bookmarkStart w:id="0" w:name="_GoBack"/>
      <w:bookmarkEnd w:id="0"/>
      <w:r>
        <w:rPr>
          <w:rFonts w:eastAsia="Times New Roman CYR" w:cs="Times New Roman CYR"/>
          <w:b/>
          <w:bCs/>
          <w:sz w:val="28"/>
          <w:szCs w:val="28"/>
        </w:rPr>
        <w:t>Сергиевский» на 2016-2018гг.»</w:t>
      </w:r>
    </w:p>
    <w:p w:rsidR="00BA1EE6" w:rsidRDefault="00BA1EE6" w:rsidP="00BA1EE6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BA1EE6" w:rsidRDefault="00BA1EE6" w:rsidP="00BA1EE6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BA1EE6" w:rsidRDefault="00BA1EE6" w:rsidP="00BA1EE6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2B05">
        <w:rPr>
          <w:sz w:val="28"/>
          <w:szCs w:val="28"/>
        </w:rPr>
        <w:t xml:space="preserve">Федеральным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632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632B0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Липовка,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Липовка муниципального района Сергиевский  </w:t>
      </w:r>
    </w:p>
    <w:p w:rsidR="00BA1EE6" w:rsidRDefault="00BA1EE6" w:rsidP="00BA1EE6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A1EE6" w:rsidRDefault="00BA1EE6" w:rsidP="00BA1EE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Липовка муниципального района Сергиевский № 4</w:t>
      </w:r>
      <w:r w:rsidR="00D63DDA">
        <w:rPr>
          <w:sz w:val="28"/>
          <w:szCs w:val="28"/>
        </w:rPr>
        <w:t>0</w:t>
      </w:r>
      <w:r>
        <w:rPr>
          <w:sz w:val="28"/>
          <w:szCs w:val="28"/>
        </w:rPr>
        <w:t xml:space="preserve"> от 31.12.</w:t>
      </w:r>
      <w:r w:rsidR="00D63DDA">
        <w:rPr>
          <w:sz w:val="28"/>
          <w:szCs w:val="28"/>
        </w:rPr>
        <w:t>20</w:t>
      </w:r>
      <w:r>
        <w:rPr>
          <w:sz w:val="28"/>
          <w:szCs w:val="28"/>
        </w:rPr>
        <w:t>15г.  «Об утверждении муниципальной программы «Благоустройство территории сельского поселения Липовка муниципального района Сергиевский» на 2016-2018гг.» (далее - Программа) следующего содержания:</w:t>
      </w:r>
    </w:p>
    <w:p w:rsidR="00BA1EE6" w:rsidRDefault="00BA1EE6" w:rsidP="00BA1EE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 финансирования» изложить в следующей редакции: </w:t>
      </w:r>
    </w:p>
    <w:p w:rsidR="00BA1EE6" w:rsidRDefault="00BA1EE6" w:rsidP="00BA1EE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  <w:r w:rsidR="001C2C14">
        <w:rPr>
          <w:b/>
          <w:sz w:val="28"/>
          <w:szCs w:val="28"/>
        </w:rPr>
        <w:t>2947,27811</w:t>
      </w:r>
      <w:r>
        <w:rPr>
          <w:sz w:val="28"/>
          <w:szCs w:val="28"/>
        </w:rPr>
        <w:t xml:space="preserve"> </w:t>
      </w:r>
      <w:r w:rsidRPr="00C44311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(прогноз)</w:t>
      </w:r>
      <w:r w:rsidRPr="00C44311">
        <w:rPr>
          <w:sz w:val="28"/>
          <w:szCs w:val="28"/>
        </w:rPr>
        <w:t>, в том числе:</w:t>
      </w:r>
    </w:p>
    <w:p w:rsidR="00BA1EE6" w:rsidRPr="00C44311" w:rsidRDefault="00BA1EE6" w:rsidP="00BA1EE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1C2C14">
        <w:rPr>
          <w:b/>
          <w:sz w:val="28"/>
          <w:szCs w:val="28"/>
        </w:rPr>
        <w:t>2151,88441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BA1EE6" w:rsidRDefault="00BA1EE6" w:rsidP="00BA1EE6">
      <w:pPr>
        <w:jc w:val="both"/>
        <w:rPr>
          <w:sz w:val="28"/>
          <w:szCs w:val="28"/>
        </w:rPr>
      </w:pPr>
      <w:r w:rsidRPr="00C44311">
        <w:rPr>
          <w:sz w:val="28"/>
          <w:szCs w:val="28"/>
        </w:rPr>
        <w:t xml:space="preserve">2016 год </w:t>
      </w:r>
      <w:r w:rsidR="0033522B">
        <w:rPr>
          <w:sz w:val="28"/>
          <w:szCs w:val="28"/>
        </w:rPr>
        <w:t>554,24048</w:t>
      </w:r>
      <w:r>
        <w:rPr>
          <w:sz w:val="28"/>
          <w:szCs w:val="28"/>
        </w:rPr>
        <w:t xml:space="preserve"> </w:t>
      </w:r>
      <w:r w:rsidRPr="00C44311">
        <w:rPr>
          <w:sz w:val="28"/>
          <w:szCs w:val="28"/>
        </w:rPr>
        <w:t>тыс. рублей;</w:t>
      </w:r>
    </w:p>
    <w:p w:rsidR="00BA1EE6" w:rsidRPr="00C44311" w:rsidRDefault="00BA1EE6" w:rsidP="00BA1E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1C2C14">
        <w:rPr>
          <w:sz w:val="28"/>
          <w:szCs w:val="28"/>
        </w:rPr>
        <w:t>602,64393</w:t>
      </w:r>
      <w:r>
        <w:rPr>
          <w:sz w:val="28"/>
          <w:szCs w:val="28"/>
        </w:rPr>
        <w:t xml:space="preserve"> </w:t>
      </w:r>
      <w:r w:rsidRPr="00C44311">
        <w:rPr>
          <w:sz w:val="28"/>
          <w:szCs w:val="28"/>
        </w:rPr>
        <w:t>тыс. рублей;</w:t>
      </w:r>
    </w:p>
    <w:p w:rsidR="00BA1EE6" w:rsidRDefault="00BA1EE6" w:rsidP="00BA1EE6">
      <w:pPr>
        <w:jc w:val="both"/>
        <w:rPr>
          <w:sz w:val="28"/>
          <w:szCs w:val="28"/>
        </w:rPr>
      </w:pPr>
      <w:r w:rsidRPr="00C44311">
        <w:rPr>
          <w:sz w:val="28"/>
          <w:szCs w:val="28"/>
        </w:rPr>
        <w:t>2018</w:t>
      </w:r>
      <w:r>
        <w:rPr>
          <w:sz w:val="28"/>
          <w:szCs w:val="28"/>
        </w:rPr>
        <w:t xml:space="preserve"> год </w:t>
      </w:r>
      <w:r w:rsidR="001E259E">
        <w:rPr>
          <w:sz w:val="28"/>
          <w:szCs w:val="28"/>
        </w:rPr>
        <w:t>995,00000</w:t>
      </w:r>
      <w:r>
        <w:rPr>
          <w:sz w:val="28"/>
          <w:szCs w:val="28"/>
        </w:rPr>
        <w:t xml:space="preserve"> </w:t>
      </w:r>
      <w:r w:rsidRPr="00C44311">
        <w:rPr>
          <w:sz w:val="28"/>
          <w:szCs w:val="28"/>
        </w:rPr>
        <w:t>тыс. рублей.</w:t>
      </w:r>
    </w:p>
    <w:p w:rsidR="00BA1EE6" w:rsidRDefault="00BA1EE6" w:rsidP="00BA1E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="001C2C14">
        <w:rPr>
          <w:b/>
          <w:sz w:val="28"/>
          <w:szCs w:val="28"/>
        </w:rPr>
        <w:t>531,03870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1E259E" w:rsidRDefault="00BA1EE6" w:rsidP="00BA1EE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</w:t>
      </w:r>
      <w:r w:rsidR="001E259E">
        <w:rPr>
          <w:sz w:val="28"/>
          <w:szCs w:val="28"/>
        </w:rPr>
        <w:t xml:space="preserve">149,51066 </w:t>
      </w:r>
      <w:proofErr w:type="spellStart"/>
      <w:r w:rsidR="001E259E">
        <w:rPr>
          <w:sz w:val="28"/>
          <w:szCs w:val="28"/>
        </w:rPr>
        <w:t>тыс</w:t>
      </w:r>
      <w:proofErr w:type="gramStart"/>
      <w:r w:rsidR="001E259E">
        <w:rPr>
          <w:sz w:val="28"/>
          <w:szCs w:val="28"/>
        </w:rPr>
        <w:t>.р</w:t>
      </w:r>
      <w:proofErr w:type="gramEnd"/>
      <w:r w:rsidR="001E259E">
        <w:rPr>
          <w:sz w:val="28"/>
          <w:szCs w:val="28"/>
        </w:rPr>
        <w:t>ублей</w:t>
      </w:r>
      <w:proofErr w:type="spellEnd"/>
      <w:r w:rsidR="001E259E">
        <w:rPr>
          <w:sz w:val="28"/>
          <w:szCs w:val="28"/>
        </w:rPr>
        <w:t>;</w:t>
      </w:r>
    </w:p>
    <w:p w:rsidR="001E259E" w:rsidRDefault="001E259E" w:rsidP="00BA1EE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1C2C14">
        <w:rPr>
          <w:sz w:val="28"/>
          <w:szCs w:val="28"/>
        </w:rPr>
        <w:t>411,52804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BA1EE6" w:rsidRDefault="001E259E" w:rsidP="00BA1EE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2018 год 0,00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  <w:r w:rsidR="00BA1EE6">
        <w:rPr>
          <w:sz w:val="28"/>
          <w:szCs w:val="28"/>
        </w:rPr>
        <w:t xml:space="preserve"> </w:t>
      </w:r>
    </w:p>
    <w:p w:rsidR="00982137" w:rsidRDefault="00982137" w:rsidP="00BA1EE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прочие безвозмездные поступления – </w:t>
      </w:r>
      <w:r w:rsidR="001C2C14">
        <w:rPr>
          <w:sz w:val="28"/>
          <w:szCs w:val="28"/>
        </w:rPr>
        <w:t>234,35500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982137" w:rsidRDefault="00982137" w:rsidP="00BA1EE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0,00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982137" w:rsidRDefault="00982137" w:rsidP="00BA1EE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1C2C14">
        <w:rPr>
          <w:sz w:val="28"/>
          <w:szCs w:val="28"/>
        </w:rPr>
        <w:t>234,35500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982137" w:rsidRDefault="00982137" w:rsidP="00BA1EE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0,00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</w:p>
    <w:p w:rsidR="00BA1EE6" w:rsidRDefault="00BA1EE6" w:rsidP="00BA1EE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1.2.В разделе программы «Срок реализации Программы и источники финансирования» абзац 3 изложить в следующей редакции: </w:t>
      </w:r>
    </w:p>
    <w:p w:rsidR="00BA1EE6" w:rsidRPr="004B51A3" w:rsidRDefault="00BA1EE6" w:rsidP="00BA1E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финансирования на реализацию Программы составляет </w:t>
      </w:r>
      <w:r w:rsidR="001C2C14">
        <w:rPr>
          <w:b/>
          <w:sz w:val="28"/>
          <w:szCs w:val="28"/>
        </w:rPr>
        <w:t>2947,27811</w:t>
      </w:r>
      <w:r>
        <w:rPr>
          <w:sz w:val="28"/>
          <w:szCs w:val="28"/>
        </w:rPr>
        <w:t xml:space="preserve"> </w:t>
      </w:r>
      <w:r w:rsidRPr="004B51A3">
        <w:rPr>
          <w:sz w:val="28"/>
          <w:szCs w:val="28"/>
        </w:rPr>
        <w:t>тыс. рублей, в том числе по годам:</w:t>
      </w:r>
    </w:p>
    <w:p w:rsidR="00BA1EE6" w:rsidRPr="004B51A3" w:rsidRDefault="00BA1EE6" w:rsidP="00BA1EE6">
      <w:pPr>
        <w:jc w:val="both"/>
        <w:rPr>
          <w:sz w:val="28"/>
          <w:szCs w:val="28"/>
        </w:rPr>
      </w:pPr>
      <w:r w:rsidRPr="004B51A3">
        <w:rPr>
          <w:sz w:val="28"/>
          <w:szCs w:val="28"/>
        </w:rPr>
        <w:t xml:space="preserve"> </w:t>
      </w:r>
      <w:r w:rsidRPr="004B51A3">
        <w:rPr>
          <w:sz w:val="28"/>
          <w:szCs w:val="28"/>
        </w:rPr>
        <w:tab/>
        <w:t xml:space="preserve">2016 год – </w:t>
      </w:r>
      <w:r w:rsidR="001E259E">
        <w:rPr>
          <w:sz w:val="28"/>
          <w:szCs w:val="28"/>
        </w:rPr>
        <w:t>703,75114</w:t>
      </w:r>
      <w:r>
        <w:rPr>
          <w:sz w:val="28"/>
          <w:szCs w:val="28"/>
        </w:rPr>
        <w:t xml:space="preserve"> </w:t>
      </w:r>
      <w:r w:rsidRPr="004B51A3">
        <w:rPr>
          <w:sz w:val="28"/>
          <w:szCs w:val="28"/>
        </w:rPr>
        <w:t>тыс. рублей;</w:t>
      </w:r>
    </w:p>
    <w:p w:rsidR="00BA1EE6" w:rsidRPr="004B51A3" w:rsidRDefault="00BA1EE6" w:rsidP="00BA1EE6">
      <w:pPr>
        <w:jc w:val="both"/>
        <w:rPr>
          <w:sz w:val="28"/>
          <w:szCs w:val="28"/>
        </w:rPr>
      </w:pPr>
      <w:r w:rsidRPr="004B51A3">
        <w:rPr>
          <w:sz w:val="28"/>
          <w:szCs w:val="28"/>
        </w:rPr>
        <w:tab/>
        <w:t xml:space="preserve">2017 год – </w:t>
      </w:r>
      <w:r w:rsidR="001C2C14">
        <w:rPr>
          <w:sz w:val="28"/>
          <w:szCs w:val="28"/>
        </w:rPr>
        <w:t>1248,52697</w:t>
      </w:r>
      <w:r>
        <w:rPr>
          <w:sz w:val="28"/>
          <w:szCs w:val="28"/>
        </w:rPr>
        <w:t xml:space="preserve"> </w:t>
      </w:r>
      <w:r w:rsidRPr="004B51A3">
        <w:rPr>
          <w:sz w:val="28"/>
          <w:szCs w:val="28"/>
        </w:rPr>
        <w:t>тыс. рублей;</w:t>
      </w:r>
    </w:p>
    <w:p w:rsidR="00BA1EE6" w:rsidRDefault="00BA1EE6" w:rsidP="00BA1EE6">
      <w:pPr>
        <w:jc w:val="both"/>
        <w:rPr>
          <w:sz w:val="28"/>
          <w:szCs w:val="28"/>
        </w:rPr>
      </w:pPr>
      <w:r w:rsidRPr="004B51A3">
        <w:rPr>
          <w:sz w:val="28"/>
          <w:szCs w:val="28"/>
        </w:rPr>
        <w:tab/>
        <w:t xml:space="preserve">2018 год – </w:t>
      </w:r>
      <w:r w:rsidR="001E259E">
        <w:rPr>
          <w:sz w:val="28"/>
          <w:szCs w:val="28"/>
        </w:rPr>
        <w:t>995,00000</w:t>
      </w:r>
      <w:r>
        <w:rPr>
          <w:sz w:val="28"/>
          <w:szCs w:val="28"/>
        </w:rPr>
        <w:t xml:space="preserve"> </w:t>
      </w:r>
      <w:r w:rsidRPr="004B51A3">
        <w:rPr>
          <w:sz w:val="28"/>
          <w:szCs w:val="28"/>
        </w:rPr>
        <w:t>тыс. рублей</w:t>
      </w:r>
      <w:r w:rsidR="00304462">
        <w:rPr>
          <w:sz w:val="28"/>
          <w:szCs w:val="28"/>
        </w:rPr>
        <w:t>.</w:t>
      </w:r>
    </w:p>
    <w:p w:rsidR="00BA1EE6" w:rsidRDefault="00BA1EE6" w:rsidP="00BA1EE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1.3.</w:t>
      </w:r>
      <w:r w:rsidR="006B0D0A">
        <w:rPr>
          <w:sz w:val="28"/>
          <w:szCs w:val="28"/>
        </w:rPr>
        <w:t>Раздел Программы</w:t>
      </w:r>
      <w:r>
        <w:rPr>
          <w:sz w:val="28"/>
          <w:szCs w:val="28"/>
        </w:rPr>
        <w:t xml:space="preserve"> «Перечень программных мероприятий» изложить в следующей редакции: </w:t>
      </w:r>
    </w:p>
    <w:p w:rsidR="00BA1EE6" w:rsidRDefault="00BA1EE6" w:rsidP="00BA1EE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1017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543"/>
        <w:gridCol w:w="1985"/>
        <w:gridCol w:w="1843"/>
        <w:gridCol w:w="1955"/>
      </w:tblGrid>
      <w:tr w:rsidR="00BA1EE6" w:rsidRPr="006D7F51" w:rsidTr="00A42EC3">
        <w:trPr>
          <w:cantSplit/>
          <w:trHeight w:val="1020"/>
        </w:trPr>
        <w:tc>
          <w:tcPr>
            <w:tcW w:w="852" w:type="dxa"/>
            <w:vMerge w:val="restart"/>
            <w:textDirection w:val="btLr"/>
            <w:vAlign w:val="center"/>
            <w:hideMark/>
          </w:tcPr>
          <w:p w:rsidR="00BA1EE6" w:rsidRPr="006D7F51" w:rsidRDefault="00BA1EE6" w:rsidP="00DF2F5E">
            <w:pPr>
              <w:snapToGrid w:val="0"/>
              <w:ind w:left="113" w:right="113"/>
              <w:jc w:val="center"/>
            </w:pPr>
            <w:r w:rsidRPr="006D7F51">
              <w:t>Наименование бюджета</w:t>
            </w:r>
          </w:p>
        </w:tc>
        <w:tc>
          <w:tcPr>
            <w:tcW w:w="3543" w:type="dxa"/>
            <w:vMerge w:val="restart"/>
            <w:vAlign w:val="center"/>
            <w:hideMark/>
          </w:tcPr>
          <w:p w:rsidR="00BA1EE6" w:rsidRPr="006D7F51" w:rsidRDefault="00BA1EE6" w:rsidP="00DF2F5E">
            <w:pPr>
              <w:snapToGrid w:val="0"/>
              <w:jc w:val="center"/>
            </w:pPr>
            <w:r w:rsidRPr="006D7F51">
              <w:t>Наименование мероприятий</w:t>
            </w:r>
          </w:p>
        </w:tc>
        <w:tc>
          <w:tcPr>
            <w:tcW w:w="5783" w:type="dxa"/>
            <w:gridSpan w:val="3"/>
            <w:vAlign w:val="center"/>
            <w:hideMark/>
          </w:tcPr>
          <w:p w:rsidR="00BA1EE6" w:rsidRPr="006D7F51" w:rsidRDefault="00BA1EE6" w:rsidP="00DF2F5E">
            <w:pPr>
              <w:snapToGrid w:val="0"/>
              <w:jc w:val="center"/>
            </w:pPr>
            <w:r w:rsidRPr="006D7F51">
              <w:t xml:space="preserve">Сельское поселение </w:t>
            </w:r>
            <w:r>
              <w:t>Липовка</w:t>
            </w:r>
          </w:p>
        </w:tc>
      </w:tr>
      <w:tr w:rsidR="00BA1EE6" w:rsidRPr="006D7F51" w:rsidTr="00A42EC3">
        <w:trPr>
          <w:cantSplit/>
          <w:trHeight w:val="894"/>
        </w:trPr>
        <w:tc>
          <w:tcPr>
            <w:tcW w:w="852" w:type="dxa"/>
            <w:vMerge/>
            <w:textDirection w:val="btLr"/>
            <w:vAlign w:val="center"/>
            <w:hideMark/>
          </w:tcPr>
          <w:p w:rsidR="00BA1EE6" w:rsidRPr="006D7F51" w:rsidRDefault="00BA1EE6" w:rsidP="00DF2F5E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Merge/>
            <w:vAlign w:val="center"/>
            <w:hideMark/>
          </w:tcPr>
          <w:p w:rsidR="00BA1EE6" w:rsidRPr="006D7F51" w:rsidRDefault="00BA1EE6" w:rsidP="00DF2F5E">
            <w:pPr>
              <w:snapToGrid w:val="0"/>
              <w:jc w:val="center"/>
            </w:pPr>
          </w:p>
        </w:tc>
        <w:tc>
          <w:tcPr>
            <w:tcW w:w="1985" w:type="dxa"/>
            <w:vAlign w:val="center"/>
            <w:hideMark/>
          </w:tcPr>
          <w:p w:rsidR="00BA1EE6" w:rsidRPr="006D7F51" w:rsidRDefault="00BA1EE6" w:rsidP="00DF2F5E">
            <w:pPr>
              <w:snapToGrid w:val="0"/>
              <w:jc w:val="center"/>
            </w:pPr>
            <w:r w:rsidRPr="006D7F51">
              <w:t xml:space="preserve">Затраты на 2016 год, </w:t>
            </w:r>
            <w:proofErr w:type="spellStart"/>
            <w:r w:rsidRPr="006D7F51">
              <w:t>тыс</w:t>
            </w:r>
            <w:proofErr w:type="gramStart"/>
            <w:r w:rsidRPr="006D7F51">
              <w:t>.р</w:t>
            </w:r>
            <w:proofErr w:type="gramEnd"/>
            <w:r w:rsidRPr="006D7F51">
              <w:t>ублей</w:t>
            </w:r>
            <w:proofErr w:type="spellEnd"/>
          </w:p>
        </w:tc>
        <w:tc>
          <w:tcPr>
            <w:tcW w:w="1843" w:type="dxa"/>
            <w:vAlign w:val="center"/>
          </w:tcPr>
          <w:p w:rsidR="00BA1EE6" w:rsidRPr="006D7F51" w:rsidRDefault="00BA1EE6" w:rsidP="00DF2F5E">
            <w:pPr>
              <w:snapToGrid w:val="0"/>
              <w:jc w:val="center"/>
            </w:pPr>
            <w:r w:rsidRPr="006D7F51">
              <w:t xml:space="preserve">Затраты на 2017 год, </w:t>
            </w:r>
            <w:proofErr w:type="spellStart"/>
            <w:r w:rsidRPr="006D7F51">
              <w:t>тыс</w:t>
            </w:r>
            <w:proofErr w:type="gramStart"/>
            <w:r w:rsidRPr="006D7F51">
              <w:t>.р</w:t>
            </w:r>
            <w:proofErr w:type="gramEnd"/>
            <w:r w:rsidRPr="006D7F51">
              <w:t>ублей</w:t>
            </w:r>
            <w:proofErr w:type="spellEnd"/>
          </w:p>
        </w:tc>
        <w:tc>
          <w:tcPr>
            <w:tcW w:w="1955" w:type="dxa"/>
            <w:vAlign w:val="center"/>
          </w:tcPr>
          <w:p w:rsidR="00BA1EE6" w:rsidRPr="006D7F51" w:rsidRDefault="00BA1EE6" w:rsidP="00DF2F5E">
            <w:pPr>
              <w:snapToGrid w:val="0"/>
              <w:jc w:val="center"/>
            </w:pPr>
            <w:r w:rsidRPr="006D7F51">
              <w:t xml:space="preserve">Затраты на 2018 год, </w:t>
            </w:r>
            <w:proofErr w:type="spellStart"/>
            <w:r w:rsidRPr="006D7F51">
              <w:t>тыс</w:t>
            </w:r>
            <w:proofErr w:type="gramStart"/>
            <w:r w:rsidRPr="006D7F51">
              <w:t>.р</w:t>
            </w:r>
            <w:proofErr w:type="gramEnd"/>
            <w:r w:rsidRPr="006D7F51">
              <w:t>ублей</w:t>
            </w:r>
            <w:proofErr w:type="spellEnd"/>
          </w:p>
        </w:tc>
      </w:tr>
      <w:tr w:rsidR="00BA1EE6" w:rsidRPr="006D7F51" w:rsidTr="00A42EC3">
        <w:trPr>
          <w:cantSplit/>
          <w:trHeight w:val="411"/>
        </w:trPr>
        <w:tc>
          <w:tcPr>
            <w:tcW w:w="852" w:type="dxa"/>
            <w:vMerge w:val="restart"/>
            <w:textDirection w:val="btLr"/>
            <w:vAlign w:val="center"/>
            <w:hideMark/>
          </w:tcPr>
          <w:p w:rsidR="00BA1EE6" w:rsidRPr="006D7F51" w:rsidRDefault="00BA1EE6" w:rsidP="00DF2F5E">
            <w:pPr>
              <w:snapToGrid w:val="0"/>
              <w:ind w:left="113" w:right="113"/>
              <w:jc w:val="center"/>
            </w:pPr>
            <w:r w:rsidRPr="006D7F51">
              <w:t>Местный бюджет</w:t>
            </w:r>
          </w:p>
        </w:tc>
        <w:tc>
          <w:tcPr>
            <w:tcW w:w="3543" w:type="dxa"/>
            <w:vAlign w:val="center"/>
            <w:hideMark/>
          </w:tcPr>
          <w:p w:rsidR="00BA1EE6" w:rsidRPr="006D7F51" w:rsidRDefault="00BA1EE6" w:rsidP="00DF2F5E">
            <w:pPr>
              <w:snapToGrid w:val="0"/>
            </w:pPr>
            <w:r w:rsidRPr="006D7F51">
              <w:t>Уличное освещение</w:t>
            </w:r>
          </w:p>
        </w:tc>
        <w:tc>
          <w:tcPr>
            <w:tcW w:w="1985" w:type="dxa"/>
            <w:vAlign w:val="center"/>
          </w:tcPr>
          <w:p w:rsidR="00BA1EE6" w:rsidRPr="006D7F51" w:rsidRDefault="00BA1EE6" w:rsidP="00DF2F5E">
            <w:pPr>
              <w:snapToGrid w:val="0"/>
              <w:jc w:val="center"/>
            </w:pPr>
            <w:r>
              <w:t>179,97100</w:t>
            </w:r>
          </w:p>
        </w:tc>
        <w:tc>
          <w:tcPr>
            <w:tcW w:w="1843" w:type="dxa"/>
            <w:vAlign w:val="center"/>
          </w:tcPr>
          <w:p w:rsidR="00BA1EE6" w:rsidRPr="006D7F51" w:rsidRDefault="00BF4BF5" w:rsidP="00DF2F5E">
            <w:pPr>
              <w:snapToGrid w:val="0"/>
              <w:jc w:val="center"/>
            </w:pPr>
            <w:r>
              <w:t>314,56850</w:t>
            </w:r>
          </w:p>
        </w:tc>
        <w:tc>
          <w:tcPr>
            <w:tcW w:w="1955" w:type="dxa"/>
            <w:vAlign w:val="center"/>
          </w:tcPr>
          <w:p w:rsidR="00BA1EE6" w:rsidRPr="006D7F51" w:rsidRDefault="00BA1EE6" w:rsidP="00DF2F5E">
            <w:pPr>
              <w:snapToGrid w:val="0"/>
              <w:jc w:val="center"/>
            </w:pPr>
            <w:r w:rsidRPr="006D7F51">
              <w:t>-</w:t>
            </w:r>
          </w:p>
        </w:tc>
      </w:tr>
      <w:tr w:rsidR="00BA1EE6" w:rsidRPr="006D7F51" w:rsidTr="00A42EC3">
        <w:trPr>
          <w:cantSplit/>
          <w:trHeight w:val="562"/>
        </w:trPr>
        <w:tc>
          <w:tcPr>
            <w:tcW w:w="852" w:type="dxa"/>
            <w:vMerge/>
            <w:textDirection w:val="btLr"/>
            <w:vAlign w:val="center"/>
            <w:hideMark/>
          </w:tcPr>
          <w:p w:rsidR="00BA1EE6" w:rsidRPr="006D7F51" w:rsidRDefault="00BA1EE6" w:rsidP="00DF2F5E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BA1EE6" w:rsidRPr="006D7F51" w:rsidRDefault="00BA1EE6" w:rsidP="00DF2F5E">
            <w:pPr>
              <w:snapToGrid w:val="0"/>
            </w:pPr>
            <w:r w:rsidRPr="006D7F51"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vAlign w:val="center"/>
          </w:tcPr>
          <w:p w:rsidR="00BA1EE6" w:rsidRPr="006D7F51" w:rsidRDefault="00BA1EE6" w:rsidP="00DF2F5E">
            <w:pPr>
              <w:snapToGrid w:val="0"/>
              <w:jc w:val="center"/>
            </w:pPr>
            <w:r>
              <w:t>117,32648</w:t>
            </w:r>
          </w:p>
        </w:tc>
        <w:tc>
          <w:tcPr>
            <w:tcW w:w="1843" w:type="dxa"/>
            <w:vAlign w:val="center"/>
          </w:tcPr>
          <w:p w:rsidR="00BA1EE6" w:rsidRPr="006D7F51" w:rsidRDefault="001E259E" w:rsidP="00DF2F5E">
            <w:pPr>
              <w:snapToGrid w:val="0"/>
              <w:jc w:val="center"/>
            </w:pPr>
            <w:r>
              <w:t>132,21810</w:t>
            </w:r>
          </w:p>
        </w:tc>
        <w:tc>
          <w:tcPr>
            <w:tcW w:w="1955" w:type="dxa"/>
            <w:vAlign w:val="center"/>
          </w:tcPr>
          <w:p w:rsidR="00BA1EE6" w:rsidRPr="006D7F51" w:rsidRDefault="00BA1EE6" w:rsidP="00DF2F5E">
            <w:pPr>
              <w:snapToGrid w:val="0"/>
              <w:jc w:val="center"/>
            </w:pPr>
            <w:r w:rsidRPr="006D7F51">
              <w:t>-</w:t>
            </w:r>
          </w:p>
        </w:tc>
      </w:tr>
      <w:tr w:rsidR="00BA1EE6" w:rsidRPr="006D7F51" w:rsidTr="00A42EC3">
        <w:trPr>
          <w:cantSplit/>
          <w:trHeight w:val="562"/>
        </w:trPr>
        <w:tc>
          <w:tcPr>
            <w:tcW w:w="852" w:type="dxa"/>
            <w:vMerge/>
            <w:textDirection w:val="btLr"/>
            <w:vAlign w:val="center"/>
            <w:hideMark/>
          </w:tcPr>
          <w:p w:rsidR="00BA1EE6" w:rsidRPr="006D7F51" w:rsidRDefault="00BA1EE6" w:rsidP="00DF2F5E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BA1EE6" w:rsidRPr="006D7F51" w:rsidRDefault="00BA1EE6" w:rsidP="00DF2F5E">
            <w:pPr>
              <w:snapToGrid w:val="0"/>
            </w:pPr>
            <w:r w:rsidRPr="006D7F51"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vAlign w:val="center"/>
          </w:tcPr>
          <w:p w:rsidR="00BA1EE6" w:rsidRPr="006D7F51" w:rsidRDefault="00BA1EE6" w:rsidP="00DF2F5E">
            <w:pPr>
              <w:snapToGrid w:val="0"/>
              <w:jc w:val="center"/>
            </w:pPr>
            <w:r>
              <w:t>43,03400</w:t>
            </w:r>
          </w:p>
        </w:tc>
        <w:tc>
          <w:tcPr>
            <w:tcW w:w="1843" w:type="dxa"/>
            <w:vAlign w:val="center"/>
          </w:tcPr>
          <w:p w:rsidR="00BA1EE6" w:rsidRPr="006D7F51" w:rsidRDefault="001E259E" w:rsidP="00DF2F5E">
            <w:pPr>
              <w:snapToGrid w:val="0"/>
              <w:jc w:val="center"/>
            </w:pPr>
            <w:r>
              <w:t>51,88700</w:t>
            </w:r>
          </w:p>
        </w:tc>
        <w:tc>
          <w:tcPr>
            <w:tcW w:w="1955" w:type="dxa"/>
            <w:vAlign w:val="center"/>
          </w:tcPr>
          <w:p w:rsidR="00BA1EE6" w:rsidRPr="006D7F51" w:rsidRDefault="00BA1EE6" w:rsidP="00DF2F5E">
            <w:pPr>
              <w:snapToGrid w:val="0"/>
              <w:jc w:val="center"/>
            </w:pPr>
            <w:r w:rsidRPr="006D7F51">
              <w:t>-</w:t>
            </w:r>
          </w:p>
        </w:tc>
      </w:tr>
      <w:tr w:rsidR="00BA1EE6" w:rsidRPr="006D7F51" w:rsidTr="00A42EC3">
        <w:trPr>
          <w:cantSplit/>
          <w:trHeight w:val="337"/>
        </w:trPr>
        <w:tc>
          <w:tcPr>
            <w:tcW w:w="852" w:type="dxa"/>
            <w:vMerge/>
            <w:textDirection w:val="btLr"/>
            <w:vAlign w:val="center"/>
            <w:hideMark/>
          </w:tcPr>
          <w:p w:rsidR="00BA1EE6" w:rsidRPr="006D7F51" w:rsidRDefault="00BA1EE6" w:rsidP="00DF2F5E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BA1EE6" w:rsidRPr="006D7F51" w:rsidRDefault="00BA1EE6" w:rsidP="00DF2F5E">
            <w:pPr>
              <w:snapToGrid w:val="0"/>
            </w:pPr>
            <w:r w:rsidRPr="006D7F51">
              <w:t>Бак</w:t>
            </w:r>
            <w:proofErr w:type="gramStart"/>
            <w:r w:rsidRPr="006D7F51">
              <w:t>.</w:t>
            </w:r>
            <w:proofErr w:type="gramEnd"/>
            <w:r w:rsidRPr="006D7F51">
              <w:t xml:space="preserve"> </w:t>
            </w:r>
            <w:proofErr w:type="gramStart"/>
            <w:r w:rsidRPr="006D7F51">
              <w:t>а</w:t>
            </w:r>
            <w:proofErr w:type="gramEnd"/>
            <w:r w:rsidRPr="006D7F51">
              <w:t>нализ воды</w:t>
            </w:r>
          </w:p>
        </w:tc>
        <w:tc>
          <w:tcPr>
            <w:tcW w:w="1985" w:type="dxa"/>
            <w:vAlign w:val="center"/>
          </w:tcPr>
          <w:p w:rsidR="00BA1EE6" w:rsidRPr="006D7F51" w:rsidRDefault="00BA1EE6" w:rsidP="00DF2F5E">
            <w:pPr>
              <w:snapToGrid w:val="0"/>
              <w:jc w:val="center"/>
            </w:pPr>
            <w:r>
              <w:t>10,70900</w:t>
            </w:r>
          </w:p>
        </w:tc>
        <w:tc>
          <w:tcPr>
            <w:tcW w:w="1843" w:type="dxa"/>
            <w:vAlign w:val="center"/>
          </w:tcPr>
          <w:p w:rsidR="00BA1EE6" w:rsidRPr="006D7F51" w:rsidRDefault="001E259E" w:rsidP="00DF2F5E">
            <w:pPr>
              <w:snapToGrid w:val="0"/>
              <w:jc w:val="center"/>
            </w:pPr>
            <w:r>
              <w:t>10,70900</w:t>
            </w:r>
          </w:p>
        </w:tc>
        <w:tc>
          <w:tcPr>
            <w:tcW w:w="1955" w:type="dxa"/>
            <w:vAlign w:val="center"/>
          </w:tcPr>
          <w:p w:rsidR="00BA1EE6" w:rsidRPr="006D7F51" w:rsidRDefault="00BA1EE6" w:rsidP="00DF2F5E">
            <w:pPr>
              <w:snapToGrid w:val="0"/>
              <w:jc w:val="center"/>
            </w:pPr>
            <w:r w:rsidRPr="006D7F51">
              <w:t>-</w:t>
            </w:r>
          </w:p>
        </w:tc>
      </w:tr>
      <w:tr w:rsidR="00BA1EE6" w:rsidRPr="006D7F51" w:rsidTr="00A42EC3">
        <w:trPr>
          <w:cantSplit/>
          <w:trHeight w:val="427"/>
        </w:trPr>
        <w:tc>
          <w:tcPr>
            <w:tcW w:w="852" w:type="dxa"/>
            <w:vMerge/>
            <w:textDirection w:val="btLr"/>
            <w:vAlign w:val="center"/>
            <w:hideMark/>
          </w:tcPr>
          <w:p w:rsidR="00BA1EE6" w:rsidRPr="006D7F51" w:rsidRDefault="00BA1EE6" w:rsidP="00DF2F5E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BA1EE6" w:rsidRPr="006D7F51" w:rsidRDefault="00BA1EE6" w:rsidP="00DF2F5E">
            <w:pPr>
              <w:snapToGrid w:val="0"/>
            </w:pPr>
            <w:r w:rsidRPr="006D7F51">
              <w:t>Прочие мероприятия</w:t>
            </w:r>
          </w:p>
        </w:tc>
        <w:tc>
          <w:tcPr>
            <w:tcW w:w="1985" w:type="dxa"/>
            <w:vAlign w:val="center"/>
          </w:tcPr>
          <w:p w:rsidR="00BA1EE6" w:rsidRPr="006D7F51" w:rsidRDefault="0033522B" w:rsidP="00DF2F5E">
            <w:pPr>
              <w:snapToGrid w:val="0"/>
              <w:jc w:val="center"/>
            </w:pPr>
            <w:r>
              <w:t>203,20000</w:t>
            </w:r>
          </w:p>
        </w:tc>
        <w:tc>
          <w:tcPr>
            <w:tcW w:w="1843" w:type="dxa"/>
            <w:vAlign w:val="center"/>
          </w:tcPr>
          <w:p w:rsidR="00BA1EE6" w:rsidRPr="006D7F51" w:rsidRDefault="001C2C14" w:rsidP="00DF2F5E">
            <w:pPr>
              <w:snapToGrid w:val="0"/>
              <w:jc w:val="center"/>
            </w:pPr>
            <w:r>
              <w:t>93,26133</w:t>
            </w:r>
          </w:p>
        </w:tc>
        <w:tc>
          <w:tcPr>
            <w:tcW w:w="1955" w:type="dxa"/>
            <w:vAlign w:val="center"/>
          </w:tcPr>
          <w:p w:rsidR="00BA1EE6" w:rsidRPr="006D7F51" w:rsidRDefault="001E259E" w:rsidP="00DF2F5E">
            <w:pPr>
              <w:snapToGrid w:val="0"/>
              <w:jc w:val="center"/>
            </w:pPr>
            <w:r>
              <w:t>995,00000</w:t>
            </w:r>
          </w:p>
        </w:tc>
      </w:tr>
      <w:tr w:rsidR="00BA1EE6" w:rsidRPr="006D7F51" w:rsidTr="00A42EC3">
        <w:trPr>
          <w:cantSplit/>
          <w:trHeight w:val="427"/>
        </w:trPr>
        <w:tc>
          <w:tcPr>
            <w:tcW w:w="852" w:type="dxa"/>
            <w:vMerge/>
            <w:textDirection w:val="btLr"/>
            <w:vAlign w:val="center"/>
            <w:hideMark/>
          </w:tcPr>
          <w:p w:rsidR="00BA1EE6" w:rsidRPr="006D7F51" w:rsidRDefault="00BA1EE6" w:rsidP="00DF2F5E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BA1EE6" w:rsidRPr="006D7F51" w:rsidRDefault="00BA1EE6" w:rsidP="00DF2F5E">
            <w:pPr>
              <w:snapToGrid w:val="0"/>
              <w:jc w:val="center"/>
              <w:rPr>
                <w:b/>
              </w:rPr>
            </w:pPr>
            <w:r w:rsidRPr="006D7F51">
              <w:rPr>
                <w:b/>
              </w:rPr>
              <w:t>ИТОГО</w:t>
            </w:r>
          </w:p>
        </w:tc>
        <w:tc>
          <w:tcPr>
            <w:tcW w:w="1985" w:type="dxa"/>
            <w:vAlign w:val="center"/>
          </w:tcPr>
          <w:p w:rsidR="00BA1EE6" w:rsidRPr="006D7F51" w:rsidRDefault="0033522B" w:rsidP="00DF2F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554,24048</w:t>
            </w:r>
          </w:p>
        </w:tc>
        <w:tc>
          <w:tcPr>
            <w:tcW w:w="1843" w:type="dxa"/>
            <w:vAlign w:val="center"/>
          </w:tcPr>
          <w:p w:rsidR="00BA1EE6" w:rsidRPr="006D7F51" w:rsidRDefault="001C2C14" w:rsidP="00DF2F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602,64393</w:t>
            </w:r>
          </w:p>
        </w:tc>
        <w:tc>
          <w:tcPr>
            <w:tcW w:w="1955" w:type="dxa"/>
            <w:vAlign w:val="center"/>
          </w:tcPr>
          <w:p w:rsidR="00BA1EE6" w:rsidRPr="006D7F51" w:rsidRDefault="001E259E" w:rsidP="00DF2F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995,00000</w:t>
            </w:r>
          </w:p>
        </w:tc>
      </w:tr>
      <w:tr w:rsidR="00BA1EE6" w:rsidRPr="006D7F51" w:rsidTr="00A42EC3">
        <w:trPr>
          <w:cantSplit/>
          <w:trHeight w:val="978"/>
        </w:trPr>
        <w:tc>
          <w:tcPr>
            <w:tcW w:w="852" w:type="dxa"/>
            <w:vMerge w:val="restart"/>
            <w:textDirection w:val="btLr"/>
            <w:vAlign w:val="center"/>
            <w:hideMark/>
          </w:tcPr>
          <w:p w:rsidR="00BA1EE6" w:rsidRPr="006D7F51" w:rsidRDefault="00BA1EE6" w:rsidP="00DF2F5E">
            <w:pPr>
              <w:snapToGrid w:val="0"/>
              <w:ind w:left="113" w:right="113"/>
              <w:jc w:val="center"/>
            </w:pPr>
            <w:r w:rsidRPr="006D7F51">
              <w:t>Областной бюджет</w:t>
            </w:r>
          </w:p>
        </w:tc>
        <w:tc>
          <w:tcPr>
            <w:tcW w:w="3543" w:type="dxa"/>
            <w:vAlign w:val="center"/>
            <w:hideMark/>
          </w:tcPr>
          <w:p w:rsidR="00BA1EE6" w:rsidRPr="006D7F51" w:rsidRDefault="00BA1EE6" w:rsidP="00DF2F5E">
            <w:pPr>
              <w:snapToGrid w:val="0"/>
            </w:pPr>
            <w:r w:rsidRPr="006D7F51">
              <w:t>Субсидия на решение вопросов местного значения</w:t>
            </w:r>
          </w:p>
        </w:tc>
        <w:tc>
          <w:tcPr>
            <w:tcW w:w="1985" w:type="dxa"/>
            <w:vAlign w:val="center"/>
            <w:hideMark/>
          </w:tcPr>
          <w:p w:rsidR="00BA1EE6" w:rsidRPr="006D7F51" w:rsidRDefault="001E259E" w:rsidP="00DF2F5E">
            <w:pPr>
              <w:snapToGrid w:val="0"/>
              <w:jc w:val="center"/>
            </w:pPr>
            <w:r>
              <w:t>149,51066</w:t>
            </w:r>
          </w:p>
        </w:tc>
        <w:tc>
          <w:tcPr>
            <w:tcW w:w="1843" w:type="dxa"/>
            <w:vAlign w:val="center"/>
          </w:tcPr>
          <w:p w:rsidR="00BA1EE6" w:rsidRPr="006D7F51" w:rsidRDefault="001C2C14" w:rsidP="00DF2F5E">
            <w:pPr>
              <w:snapToGrid w:val="0"/>
              <w:jc w:val="center"/>
            </w:pPr>
            <w:r>
              <w:t>411,52804</w:t>
            </w:r>
          </w:p>
        </w:tc>
        <w:tc>
          <w:tcPr>
            <w:tcW w:w="1955" w:type="dxa"/>
            <w:vAlign w:val="center"/>
          </w:tcPr>
          <w:p w:rsidR="00BA1EE6" w:rsidRPr="006D7F51" w:rsidRDefault="00BA1EE6" w:rsidP="00DF2F5E">
            <w:pPr>
              <w:snapToGrid w:val="0"/>
              <w:jc w:val="center"/>
            </w:pPr>
            <w:r w:rsidRPr="006D7F51">
              <w:t>-</w:t>
            </w:r>
          </w:p>
        </w:tc>
      </w:tr>
      <w:tr w:rsidR="00BA1EE6" w:rsidRPr="006D7F51" w:rsidTr="00A42EC3">
        <w:trPr>
          <w:cantSplit/>
          <w:trHeight w:val="411"/>
        </w:trPr>
        <w:tc>
          <w:tcPr>
            <w:tcW w:w="852" w:type="dxa"/>
            <w:vMerge/>
            <w:textDirection w:val="btLr"/>
            <w:vAlign w:val="center"/>
            <w:hideMark/>
          </w:tcPr>
          <w:p w:rsidR="00BA1EE6" w:rsidRPr="006D7F51" w:rsidRDefault="00BA1EE6" w:rsidP="00DF2F5E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BA1EE6" w:rsidRPr="006D7F51" w:rsidRDefault="00BA1EE6" w:rsidP="00DF2F5E">
            <w:pPr>
              <w:snapToGrid w:val="0"/>
              <w:jc w:val="center"/>
              <w:rPr>
                <w:b/>
              </w:rPr>
            </w:pPr>
            <w:r w:rsidRPr="006D7F51">
              <w:rPr>
                <w:b/>
              </w:rPr>
              <w:t>ИТОГО</w:t>
            </w:r>
          </w:p>
        </w:tc>
        <w:tc>
          <w:tcPr>
            <w:tcW w:w="1985" w:type="dxa"/>
            <w:vAlign w:val="center"/>
            <w:hideMark/>
          </w:tcPr>
          <w:p w:rsidR="00BA1EE6" w:rsidRPr="006D7F51" w:rsidRDefault="001E259E" w:rsidP="00DF2F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149,51066</w:t>
            </w:r>
          </w:p>
        </w:tc>
        <w:tc>
          <w:tcPr>
            <w:tcW w:w="1843" w:type="dxa"/>
            <w:vAlign w:val="center"/>
          </w:tcPr>
          <w:p w:rsidR="00BA1EE6" w:rsidRPr="006D7F51" w:rsidRDefault="001C2C14" w:rsidP="00DF2F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411,52804</w:t>
            </w:r>
          </w:p>
        </w:tc>
        <w:tc>
          <w:tcPr>
            <w:tcW w:w="1955" w:type="dxa"/>
            <w:vAlign w:val="center"/>
          </w:tcPr>
          <w:p w:rsidR="00BA1EE6" w:rsidRPr="006D7F51" w:rsidRDefault="00BA1EE6" w:rsidP="00DF2F5E">
            <w:pPr>
              <w:snapToGrid w:val="0"/>
              <w:jc w:val="center"/>
              <w:rPr>
                <w:b/>
              </w:rPr>
            </w:pPr>
            <w:r w:rsidRPr="006D7F51">
              <w:rPr>
                <w:b/>
              </w:rPr>
              <w:t>0,00000</w:t>
            </w:r>
          </w:p>
        </w:tc>
      </w:tr>
      <w:tr w:rsidR="00BF4BF5" w:rsidRPr="006D7F51" w:rsidTr="00BF4BF5">
        <w:trPr>
          <w:cantSplit/>
          <w:trHeight w:val="770"/>
        </w:trPr>
        <w:tc>
          <w:tcPr>
            <w:tcW w:w="852" w:type="dxa"/>
            <w:vMerge w:val="restart"/>
            <w:textDirection w:val="btLr"/>
            <w:vAlign w:val="center"/>
            <w:hideMark/>
          </w:tcPr>
          <w:p w:rsidR="00BF4BF5" w:rsidRPr="006D7F51" w:rsidRDefault="00BF4BF5" w:rsidP="00A42EC3">
            <w:pPr>
              <w:snapToGrid w:val="0"/>
              <w:ind w:left="113" w:right="113"/>
              <w:jc w:val="center"/>
            </w:pPr>
            <w:proofErr w:type="spellStart"/>
            <w:r>
              <w:t>Безвозм</w:t>
            </w:r>
            <w:proofErr w:type="gramStart"/>
            <w:r>
              <w:t>.п</w:t>
            </w:r>
            <w:proofErr w:type="gramEnd"/>
            <w:r>
              <w:t>оступления</w:t>
            </w:r>
            <w:proofErr w:type="spellEnd"/>
          </w:p>
        </w:tc>
        <w:tc>
          <w:tcPr>
            <w:tcW w:w="3543" w:type="dxa"/>
            <w:vAlign w:val="center"/>
            <w:hideMark/>
          </w:tcPr>
          <w:p w:rsidR="00BF4BF5" w:rsidRPr="002C0BA0" w:rsidRDefault="00BF4BF5" w:rsidP="002C0BA0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vAlign w:val="center"/>
            <w:hideMark/>
          </w:tcPr>
          <w:p w:rsidR="00BF4BF5" w:rsidRPr="002C0BA0" w:rsidRDefault="00BF4BF5" w:rsidP="00BF4BF5">
            <w:pPr>
              <w:snapToGrid w:val="0"/>
              <w:jc w:val="center"/>
            </w:pPr>
            <w:r>
              <w:t>0,00000</w:t>
            </w:r>
          </w:p>
        </w:tc>
        <w:tc>
          <w:tcPr>
            <w:tcW w:w="1843" w:type="dxa"/>
            <w:vAlign w:val="center"/>
          </w:tcPr>
          <w:p w:rsidR="00BF4BF5" w:rsidRPr="002C0BA0" w:rsidRDefault="001C2C14" w:rsidP="00BF4BF5">
            <w:pPr>
              <w:snapToGrid w:val="0"/>
              <w:jc w:val="center"/>
            </w:pPr>
            <w:r>
              <w:t>234,35500</w:t>
            </w:r>
          </w:p>
        </w:tc>
        <w:tc>
          <w:tcPr>
            <w:tcW w:w="1955" w:type="dxa"/>
            <w:vAlign w:val="center"/>
          </w:tcPr>
          <w:p w:rsidR="00BF4BF5" w:rsidRPr="002C0BA0" w:rsidRDefault="00BF4BF5" w:rsidP="00BF4BF5">
            <w:pPr>
              <w:snapToGrid w:val="0"/>
              <w:jc w:val="center"/>
            </w:pPr>
            <w:r>
              <w:t>0,00000</w:t>
            </w:r>
          </w:p>
        </w:tc>
      </w:tr>
      <w:tr w:rsidR="00A42EC3" w:rsidRPr="006D7F51" w:rsidTr="00A42EC3">
        <w:trPr>
          <w:cantSplit/>
          <w:trHeight w:val="705"/>
        </w:trPr>
        <w:tc>
          <w:tcPr>
            <w:tcW w:w="852" w:type="dxa"/>
            <w:vMerge/>
            <w:textDirection w:val="btLr"/>
            <w:vAlign w:val="center"/>
            <w:hideMark/>
          </w:tcPr>
          <w:p w:rsidR="00A42EC3" w:rsidRDefault="00A42EC3" w:rsidP="00A42EC3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A42EC3" w:rsidRPr="002C0BA0" w:rsidRDefault="002C0BA0" w:rsidP="00DF2F5E">
            <w:pPr>
              <w:snapToGrid w:val="0"/>
              <w:jc w:val="center"/>
              <w:rPr>
                <w:b/>
              </w:rPr>
            </w:pPr>
            <w:r w:rsidRPr="002C0BA0">
              <w:rPr>
                <w:b/>
              </w:rPr>
              <w:t>ИТОГО</w:t>
            </w:r>
          </w:p>
        </w:tc>
        <w:tc>
          <w:tcPr>
            <w:tcW w:w="1985" w:type="dxa"/>
            <w:vAlign w:val="center"/>
            <w:hideMark/>
          </w:tcPr>
          <w:p w:rsidR="00A42EC3" w:rsidRPr="002C0BA0" w:rsidRDefault="002C0BA0" w:rsidP="00DF2F5E">
            <w:pPr>
              <w:snapToGrid w:val="0"/>
              <w:jc w:val="center"/>
              <w:rPr>
                <w:b/>
              </w:rPr>
            </w:pPr>
            <w:r w:rsidRPr="002C0BA0">
              <w:rPr>
                <w:b/>
              </w:rPr>
              <w:t>0,00000</w:t>
            </w:r>
          </w:p>
        </w:tc>
        <w:tc>
          <w:tcPr>
            <w:tcW w:w="1843" w:type="dxa"/>
            <w:vAlign w:val="center"/>
          </w:tcPr>
          <w:p w:rsidR="00A42EC3" w:rsidRPr="002C0BA0" w:rsidRDefault="001C2C14" w:rsidP="00DF2F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234,35500</w:t>
            </w:r>
          </w:p>
        </w:tc>
        <w:tc>
          <w:tcPr>
            <w:tcW w:w="1955" w:type="dxa"/>
            <w:vAlign w:val="center"/>
          </w:tcPr>
          <w:p w:rsidR="00A42EC3" w:rsidRPr="002C0BA0" w:rsidRDefault="002C0BA0" w:rsidP="00DF2F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</w:tr>
      <w:tr w:rsidR="00BA1EE6" w:rsidRPr="006D7F51" w:rsidTr="00A42EC3">
        <w:trPr>
          <w:cantSplit/>
          <w:trHeight w:val="411"/>
        </w:trPr>
        <w:tc>
          <w:tcPr>
            <w:tcW w:w="4395" w:type="dxa"/>
            <w:gridSpan w:val="2"/>
            <w:vAlign w:val="center"/>
            <w:hideMark/>
          </w:tcPr>
          <w:p w:rsidR="00BA1EE6" w:rsidRPr="006D7F51" w:rsidRDefault="00BA1EE6" w:rsidP="00DF2F5E">
            <w:pPr>
              <w:snapToGrid w:val="0"/>
              <w:jc w:val="center"/>
              <w:rPr>
                <w:b/>
              </w:rPr>
            </w:pPr>
            <w:r w:rsidRPr="006D7F51"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vAlign w:val="center"/>
            <w:hideMark/>
          </w:tcPr>
          <w:p w:rsidR="00BA1EE6" w:rsidRPr="006D7F51" w:rsidRDefault="001E259E" w:rsidP="00DF2F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703,75114</w:t>
            </w:r>
          </w:p>
        </w:tc>
        <w:tc>
          <w:tcPr>
            <w:tcW w:w="1843" w:type="dxa"/>
            <w:vAlign w:val="center"/>
          </w:tcPr>
          <w:p w:rsidR="00BA1EE6" w:rsidRPr="006D7F51" w:rsidRDefault="001C2C14" w:rsidP="00DF2F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1248,52697</w:t>
            </w:r>
          </w:p>
        </w:tc>
        <w:tc>
          <w:tcPr>
            <w:tcW w:w="1955" w:type="dxa"/>
            <w:vAlign w:val="center"/>
          </w:tcPr>
          <w:p w:rsidR="00BA1EE6" w:rsidRPr="006D7F51" w:rsidRDefault="001E259E" w:rsidP="00DF2F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995,00000</w:t>
            </w:r>
          </w:p>
        </w:tc>
      </w:tr>
    </w:tbl>
    <w:p w:rsidR="00BF4BF5" w:rsidRDefault="00BA1EE6" w:rsidP="00BA1EE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F4BF5" w:rsidRDefault="00BF4BF5" w:rsidP="00BA1EE6">
      <w:pPr>
        <w:pStyle w:val="a4"/>
        <w:jc w:val="both"/>
        <w:rPr>
          <w:sz w:val="28"/>
          <w:szCs w:val="28"/>
        </w:rPr>
      </w:pPr>
    </w:p>
    <w:p w:rsidR="00BF4BF5" w:rsidRDefault="00BF4BF5" w:rsidP="00BA1EE6">
      <w:pPr>
        <w:pStyle w:val="a4"/>
        <w:jc w:val="both"/>
        <w:rPr>
          <w:sz w:val="28"/>
          <w:szCs w:val="28"/>
        </w:rPr>
      </w:pPr>
    </w:p>
    <w:p w:rsidR="00BA1EE6" w:rsidRDefault="00BF4BF5" w:rsidP="00BA1EE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096B0B">
        <w:rPr>
          <w:sz w:val="28"/>
          <w:szCs w:val="28"/>
        </w:rPr>
        <w:t xml:space="preserve">  </w:t>
      </w:r>
      <w:r w:rsidR="00BA1EE6">
        <w:rPr>
          <w:sz w:val="28"/>
          <w:szCs w:val="28"/>
        </w:rPr>
        <w:t>2.Опубликовать настоящее Постановление в газете «Сергиевский вестник».</w:t>
      </w:r>
    </w:p>
    <w:p w:rsidR="00BA1EE6" w:rsidRDefault="00BA1EE6" w:rsidP="00BA1EE6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BA1EE6" w:rsidRDefault="00BA1EE6" w:rsidP="00BA1EE6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Липовка </w:t>
      </w:r>
    </w:p>
    <w:p w:rsidR="00BA1EE6" w:rsidRDefault="00BA1EE6" w:rsidP="00BA1EE6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rFonts w:cs="Tahoma"/>
          <w:bCs/>
          <w:sz w:val="28"/>
        </w:rPr>
        <w:t xml:space="preserve">муниципального района Сергиевский                             </w:t>
      </w:r>
      <w:r w:rsidR="000D3DE8">
        <w:rPr>
          <w:rFonts w:cs="Tahoma"/>
          <w:bCs/>
          <w:sz w:val="28"/>
        </w:rPr>
        <w:t xml:space="preserve">       </w:t>
      </w:r>
      <w:r>
        <w:rPr>
          <w:rFonts w:cs="Tahoma"/>
          <w:bCs/>
          <w:sz w:val="28"/>
        </w:rPr>
        <w:t xml:space="preserve">      </w:t>
      </w:r>
      <w:r w:rsidRPr="00752573">
        <w:rPr>
          <w:sz w:val="28"/>
          <w:szCs w:val="28"/>
        </w:rPr>
        <w:t>Вершинин С</w:t>
      </w:r>
      <w:r>
        <w:rPr>
          <w:sz w:val="28"/>
          <w:szCs w:val="28"/>
        </w:rPr>
        <w:t>.</w:t>
      </w:r>
      <w:r w:rsidRPr="00752573">
        <w:rPr>
          <w:sz w:val="28"/>
          <w:szCs w:val="28"/>
        </w:rPr>
        <w:t>И</w:t>
      </w:r>
      <w:r>
        <w:rPr>
          <w:sz w:val="28"/>
          <w:szCs w:val="28"/>
        </w:rPr>
        <w:t>.</w:t>
      </w:r>
    </w:p>
    <w:sectPr w:rsidR="00BA1EE6" w:rsidSect="00A42EC3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1A6" w:rsidRDefault="002271A6">
      <w:r>
        <w:separator/>
      </w:r>
    </w:p>
  </w:endnote>
  <w:endnote w:type="continuationSeparator" w:id="0">
    <w:p w:rsidR="002271A6" w:rsidRDefault="00227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1A6" w:rsidRDefault="002271A6">
      <w:r>
        <w:separator/>
      </w:r>
    </w:p>
  </w:footnote>
  <w:footnote w:type="continuationSeparator" w:id="0">
    <w:p w:rsidR="002271A6" w:rsidRDefault="00227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EE6"/>
    <w:rsid w:val="000041B7"/>
    <w:rsid w:val="000057FA"/>
    <w:rsid w:val="00096B0B"/>
    <w:rsid w:val="000D3DE8"/>
    <w:rsid w:val="00115D7C"/>
    <w:rsid w:val="00153EE6"/>
    <w:rsid w:val="001C2C14"/>
    <w:rsid w:val="001E259E"/>
    <w:rsid w:val="002047D3"/>
    <w:rsid w:val="00221B53"/>
    <w:rsid w:val="002271A6"/>
    <w:rsid w:val="00262845"/>
    <w:rsid w:val="002C0BA0"/>
    <w:rsid w:val="00304462"/>
    <w:rsid w:val="0033522B"/>
    <w:rsid w:val="00354819"/>
    <w:rsid w:val="003755D0"/>
    <w:rsid w:val="003A5BA7"/>
    <w:rsid w:val="00460D32"/>
    <w:rsid w:val="004B6CDF"/>
    <w:rsid w:val="005306F7"/>
    <w:rsid w:val="00553E84"/>
    <w:rsid w:val="005A4764"/>
    <w:rsid w:val="005A4BF9"/>
    <w:rsid w:val="006818BC"/>
    <w:rsid w:val="006B0D0A"/>
    <w:rsid w:val="0072781A"/>
    <w:rsid w:val="007C3E0E"/>
    <w:rsid w:val="008732A7"/>
    <w:rsid w:val="00892773"/>
    <w:rsid w:val="00904991"/>
    <w:rsid w:val="009646AE"/>
    <w:rsid w:val="00982137"/>
    <w:rsid w:val="00A42EC3"/>
    <w:rsid w:val="00BA1EE6"/>
    <w:rsid w:val="00BB0971"/>
    <w:rsid w:val="00BD6513"/>
    <w:rsid w:val="00BF4BF5"/>
    <w:rsid w:val="00C554F7"/>
    <w:rsid w:val="00CB63EE"/>
    <w:rsid w:val="00CF1927"/>
    <w:rsid w:val="00D63DDA"/>
    <w:rsid w:val="00D861AD"/>
    <w:rsid w:val="00E142F6"/>
    <w:rsid w:val="00E725A1"/>
    <w:rsid w:val="00E9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EE6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BA1EE6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A1EE6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A1EE6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BA1EE6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1EE6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BA1EE6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BA1E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A1EE6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BA1EE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A1EE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BA1EE6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A1E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BA1EE6"/>
    <w:pPr>
      <w:tabs>
        <w:tab w:val="center" w:pos="4677"/>
        <w:tab w:val="right" w:pos="9355"/>
      </w:tabs>
    </w:pPr>
    <w:rPr>
      <w:rFonts w:cs="Mangal"/>
      <w:kern w:val="1"/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BA1EE6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9">
    <w:name w:val="header"/>
    <w:basedOn w:val="a"/>
    <w:link w:val="aa"/>
    <w:uiPriority w:val="99"/>
    <w:semiHidden/>
    <w:unhideWhenUsed/>
    <w:rsid w:val="00A42EC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A42EC3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EE6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BA1EE6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A1EE6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A1EE6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BA1EE6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1EE6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BA1EE6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BA1E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A1EE6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BA1EE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A1EE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BA1EE6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A1E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BA1EE6"/>
    <w:pPr>
      <w:tabs>
        <w:tab w:val="center" w:pos="4677"/>
        <w:tab w:val="right" w:pos="9355"/>
      </w:tabs>
    </w:pPr>
    <w:rPr>
      <w:rFonts w:cs="Mangal"/>
      <w:kern w:val="1"/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BA1EE6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9">
    <w:name w:val="header"/>
    <w:basedOn w:val="a"/>
    <w:link w:val="aa"/>
    <w:uiPriority w:val="99"/>
    <w:semiHidden/>
    <w:unhideWhenUsed/>
    <w:rsid w:val="00A42EC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A42EC3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19E39-B40F-4FC4-95DF-240A7D38E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3</cp:revision>
  <dcterms:created xsi:type="dcterms:W3CDTF">2018-01-12T11:30:00Z</dcterms:created>
  <dcterms:modified xsi:type="dcterms:W3CDTF">2018-01-16T13:34:00Z</dcterms:modified>
</cp:coreProperties>
</file>